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537E9" w14:textId="77777777" w:rsidR="00094561" w:rsidRPr="0094489F" w:rsidRDefault="00094561" w:rsidP="0033002F">
      <w:pPr>
        <w:pStyle w:val="8TfGMStandardDocumentText"/>
        <w:spacing w:after="0"/>
        <w:rPr>
          <w:rFonts w:asciiTheme="minorHAnsi" w:hAnsiTheme="minorHAnsi"/>
          <w:szCs w:val="26"/>
        </w:rPr>
      </w:pP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5412"/>
        <w:gridCol w:w="3614"/>
      </w:tblGrid>
      <w:tr w:rsidR="00960DCA" w:rsidRPr="0094489F" w14:paraId="5574A8F7" w14:textId="77777777" w:rsidTr="00960DCA">
        <w:trPr>
          <w:trHeight w:val="2002"/>
        </w:trPr>
        <w:tc>
          <w:tcPr>
            <w:tcW w:w="2998" w:type="pct"/>
          </w:tcPr>
          <w:p w14:paraId="6B1FA2B8" w14:textId="5E48B0F1" w:rsidR="0051512F" w:rsidRDefault="006218E1">
            <w:pPr>
              <w:pStyle w:val="8TfGMStandardDocumentText"/>
              <w:spacing w:after="0" w:line="264" w:lineRule="auto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St Peter’s RC High</w:t>
            </w:r>
            <w:r w:rsidR="0051512F">
              <w:rPr>
                <w:rFonts w:asciiTheme="minorHAnsi" w:hAnsiTheme="minorHAnsi"/>
                <w:szCs w:val="26"/>
              </w:rPr>
              <w:t xml:space="preserve"> School</w:t>
            </w:r>
          </w:p>
          <w:p w14:paraId="37B26375" w14:textId="41669AF1" w:rsidR="0051512F" w:rsidRDefault="006218E1">
            <w:pPr>
              <w:pStyle w:val="8TfGMStandardDocumentText"/>
              <w:spacing w:after="0" w:line="264" w:lineRule="auto"/>
              <w:rPr>
                <w:rFonts w:asciiTheme="minorHAnsi" w:hAnsiTheme="minorHAnsi"/>
                <w:szCs w:val="26"/>
              </w:rPr>
            </w:pPr>
            <w:proofErr w:type="spellStart"/>
            <w:r>
              <w:rPr>
                <w:rFonts w:asciiTheme="minorHAnsi" w:hAnsiTheme="minorHAnsi"/>
                <w:szCs w:val="26"/>
              </w:rPr>
              <w:t>Kirkmanshulme</w:t>
            </w:r>
            <w:proofErr w:type="spellEnd"/>
            <w:r>
              <w:rPr>
                <w:rFonts w:asciiTheme="minorHAnsi" w:hAnsiTheme="minorHAnsi"/>
                <w:szCs w:val="26"/>
              </w:rPr>
              <w:t xml:space="preserve"> Lane</w:t>
            </w:r>
          </w:p>
          <w:p w14:paraId="402FF529" w14:textId="3D832D83" w:rsidR="0051512F" w:rsidRDefault="006218E1">
            <w:pPr>
              <w:pStyle w:val="8TfGMStandardDocumentText"/>
              <w:spacing w:after="0" w:line="264" w:lineRule="auto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 xml:space="preserve">Belle </w:t>
            </w:r>
            <w:proofErr w:type="spellStart"/>
            <w:r>
              <w:rPr>
                <w:rFonts w:asciiTheme="minorHAnsi" w:hAnsiTheme="minorHAnsi"/>
                <w:szCs w:val="26"/>
              </w:rPr>
              <w:t>Vue</w:t>
            </w:r>
            <w:proofErr w:type="spellEnd"/>
          </w:p>
          <w:p w14:paraId="5A96F897" w14:textId="7F71B0FC" w:rsidR="00603B8A" w:rsidRDefault="006218E1">
            <w:pPr>
              <w:pStyle w:val="8TfGMStandardDocumentText"/>
              <w:spacing w:after="0" w:line="264" w:lineRule="auto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Manchester</w:t>
            </w:r>
          </w:p>
          <w:p w14:paraId="5C3DBA3D" w14:textId="377E0752" w:rsidR="00603B8A" w:rsidRPr="0094489F" w:rsidRDefault="006218E1" w:rsidP="0051512F">
            <w:pPr>
              <w:pStyle w:val="8TfGMStandardDocumentText"/>
              <w:spacing w:after="0" w:line="264" w:lineRule="auto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M12 4WB</w:t>
            </w:r>
          </w:p>
        </w:tc>
        <w:tc>
          <w:tcPr>
            <w:tcW w:w="2002" w:type="pct"/>
          </w:tcPr>
          <w:p w14:paraId="471E9325" w14:textId="77777777" w:rsidR="00ED7054" w:rsidRDefault="00ED7054" w:rsidP="00802800">
            <w:pPr>
              <w:pStyle w:val="8TfGMStandardDocumentText"/>
              <w:spacing w:after="0" w:line="264" w:lineRule="auto"/>
              <w:rPr>
                <w:rFonts w:asciiTheme="minorHAnsi" w:hAnsiTheme="minorHAnsi"/>
                <w:szCs w:val="26"/>
              </w:rPr>
            </w:pPr>
          </w:p>
          <w:p w14:paraId="7AFFDC3D" w14:textId="77777777" w:rsidR="00960DCA" w:rsidRPr="0094489F" w:rsidRDefault="00960DCA" w:rsidP="00802800">
            <w:pPr>
              <w:pStyle w:val="8TfGMStandardDocumentText"/>
              <w:spacing w:after="0" w:line="264" w:lineRule="auto"/>
              <w:rPr>
                <w:rFonts w:asciiTheme="minorHAnsi" w:hAnsiTheme="minorHAnsi"/>
                <w:szCs w:val="26"/>
              </w:rPr>
            </w:pPr>
            <w:r w:rsidRPr="0094489F">
              <w:rPr>
                <w:rFonts w:asciiTheme="minorHAnsi" w:hAnsiTheme="minorHAnsi"/>
                <w:szCs w:val="26"/>
              </w:rPr>
              <w:tab/>
            </w:r>
          </w:p>
          <w:p w14:paraId="44B0FC48" w14:textId="77777777" w:rsidR="00960DCA" w:rsidRPr="0094489F" w:rsidRDefault="00960DCA" w:rsidP="00802800">
            <w:pPr>
              <w:pStyle w:val="Reference"/>
              <w:ind w:left="29"/>
              <w:rPr>
                <w:rFonts w:asciiTheme="minorHAnsi" w:hAnsiTheme="minorHAnsi" w:cs="Calibri"/>
                <w:i w:val="0"/>
                <w:szCs w:val="26"/>
              </w:rPr>
            </w:pPr>
          </w:p>
          <w:p w14:paraId="54CB3431" w14:textId="77777777" w:rsidR="00960DCA" w:rsidRPr="0094489F" w:rsidRDefault="00960DCA" w:rsidP="00802800">
            <w:pPr>
              <w:pStyle w:val="Reference"/>
              <w:ind w:left="29"/>
              <w:rPr>
                <w:rFonts w:asciiTheme="minorHAnsi" w:hAnsiTheme="minorHAnsi" w:cs="Calibri"/>
                <w:i w:val="0"/>
                <w:szCs w:val="26"/>
              </w:rPr>
            </w:pPr>
          </w:p>
          <w:p w14:paraId="129E1412" w14:textId="7E8D98EA" w:rsidR="00960DCA" w:rsidRPr="0094489F" w:rsidRDefault="0094489F" w:rsidP="00603B8A">
            <w:pPr>
              <w:pStyle w:val="8TfGMStandardDocumentText"/>
              <w:spacing w:after="0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 xml:space="preserve"> </w:t>
            </w:r>
            <w:r w:rsidR="002E70EA">
              <w:rPr>
                <w:rFonts w:asciiTheme="minorHAnsi" w:hAnsiTheme="minorHAnsi"/>
                <w:szCs w:val="26"/>
              </w:rPr>
              <w:t>1</w:t>
            </w:r>
            <w:r w:rsidR="00603B8A">
              <w:rPr>
                <w:rFonts w:asciiTheme="minorHAnsi" w:hAnsiTheme="minorHAnsi"/>
                <w:szCs w:val="26"/>
              </w:rPr>
              <w:t>1</w:t>
            </w:r>
            <w:r w:rsidR="00725556">
              <w:rPr>
                <w:rFonts w:asciiTheme="minorHAnsi" w:hAnsiTheme="minorHAnsi"/>
                <w:szCs w:val="26"/>
              </w:rPr>
              <w:t xml:space="preserve"> May </w:t>
            </w:r>
            <w:r>
              <w:rPr>
                <w:rFonts w:asciiTheme="minorHAnsi" w:hAnsiTheme="minorHAnsi"/>
                <w:szCs w:val="26"/>
              </w:rPr>
              <w:t>201</w:t>
            </w:r>
            <w:r w:rsidR="00725556">
              <w:rPr>
                <w:rFonts w:asciiTheme="minorHAnsi" w:hAnsiTheme="minorHAnsi"/>
                <w:szCs w:val="26"/>
              </w:rPr>
              <w:t>7</w:t>
            </w:r>
          </w:p>
        </w:tc>
      </w:tr>
    </w:tbl>
    <w:p w14:paraId="7515338B" w14:textId="4917FD55" w:rsidR="00960DCA" w:rsidRPr="0094489F" w:rsidRDefault="00960DCA" w:rsidP="00960DCA">
      <w:pPr>
        <w:pStyle w:val="8TfGMStandardDocumentText"/>
        <w:spacing w:after="0"/>
        <w:rPr>
          <w:rFonts w:asciiTheme="minorHAnsi" w:hAnsiTheme="minorHAnsi"/>
          <w:szCs w:val="26"/>
        </w:rPr>
      </w:pPr>
      <w:r w:rsidRPr="0094489F">
        <w:rPr>
          <w:rFonts w:asciiTheme="minorHAnsi" w:hAnsiTheme="minorHAnsi"/>
          <w:szCs w:val="26"/>
        </w:rPr>
        <w:t xml:space="preserve">Dear </w:t>
      </w:r>
      <w:r w:rsidR="00DD3034">
        <w:rPr>
          <w:rFonts w:asciiTheme="minorHAnsi" w:hAnsiTheme="minorHAnsi"/>
          <w:szCs w:val="26"/>
        </w:rPr>
        <w:t>Sir or Madam</w:t>
      </w:r>
    </w:p>
    <w:p w14:paraId="49674AEA" w14:textId="77777777" w:rsidR="001768C8" w:rsidRPr="0094489F" w:rsidRDefault="001768C8" w:rsidP="00960DCA">
      <w:pPr>
        <w:pStyle w:val="8TfGMStandardDocumentText"/>
        <w:tabs>
          <w:tab w:val="left" w:pos="6880"/>
        </w:tabs>
        <w:spacing w:after="0"/>
        <w:rPr>
          <w:rFonts w:asciiTheme="minorHAnsi" w:hAnsiTheme="minorHAnsi"/>
          <w:szCs w:val="26"/>
        </w:rPr>
      </w:pPr>
    </w:p>
    <w:p w14:paraId="1AB1D0BF" w14:textId="77777777" w:rsidR="0094489F" w:rsidRPr="004A0C4E" w:rsidRDefault="008B374C" w:rsidP="0094489F">
      <w:pPr>
        <w:rPr>
          <w:rFonts w:asciiTheme="minorHAnsi" w:eastAsia="Calibri" w:hAnsiTheme="minorHAnsi" w:cs="Times New Roman"/>
          <w:b/>
          <w:bCs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b/>
          <w:bCs/>
          <w:iCs/>
          <w:szCs w:val="26"/>
          <w:lang w:eastAsia="en-US"/>
        </w:rPr>
        <w:t>Yellow School</w:t>
      </w:r>
      <w:r w:rsidR="00FA44EF">
        <w:rPr>
          <w:rFonts w:asciiTheme="minorHAnsi" w:eastAsia="Calibri" w:hAnsiTheme="minorHAnsi" w:cs="Times New Roman"/>
          <w:b/>
          <w:bCs/>
          <w:iCs/>
          <w:szCs w:val="26"/>
          <w:lang w:eastAsia="en-US"/>
        </w:rPr>
        <w:t xml:space="preserve"> Bus Services </w:t>
      </w:r>
      <w:r w:rsidR="0094489F" w:rsidRPr="004A0C4E">
        <w:rPr>
          <w:rFonts w:asciiTheme="minorHAnsi" w:eastAsia="Calibri" w:hAnsiTheme="minorHAnsi" w:cs="Times New Roman"/>
          <w:b/>
          <w:bCs/>
          <w:iCs/>
          <w:szCs w:val="26"/>
          <w:lang w:eastAsia="en-US"/>
        </w:rPr>
        <w:t>201</w:t>
      </w:r>
      <w:r w:rsidR="00561F4F">
        <w:rPr>
          <w:rFonts w:asciiTheme="minorHAnsi" w:eastAsia="Calibri" w:hAnsiTheme="minorHAnsi" w:cs="Times New Roman"/>
          <w:b/>
          <w:bCs/>
          <w:iCs/>
          <w:szCs w:val="26"/>
          <w:lang w:eastAsia="en-US"/>
        </w:rPr>
        <w:t>7</w:t>
      </w:r>
      <w:r w:rsidR="00FA44EF">
        <w:rPr>
          <w:rFonts w:asciiTheme="minorHAnsi" w:eastAsia="Calibri" w:hAnsiTheme="minorHAnsi" w:cs="Times New Roman"/>
          <w:b/>
          <w:bCs/>
          <w:iCs/>
          <w:szCs w:val="26"/>
          <w:lang w:eastAsia="en-US"/>
        </w:rPr>
        <w:t>/2018</w:t>
      </w:r>
    </w:p>
    <w:p w14:paraId="32A1EBC8" w14:textId="77777777" w:rsidR="00255824" w:rsidRDefault="00255824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</w:p>
    <w:p w14:paraId="416536BB" w14:textId="3DBED643" w:rsidR="00501CCF" w:rsidRDefault="00501CCF" w:rsidP="00501CCF">
      <w:p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The Yellow School bus service(s) for 2017/18 are:</w:t>
      </w:r>
      <w:r w:rsidR="00EC7E3F">
        <w:rPr>
          <w:rFonts w:asciiTheme="minorHAnsi" w:eastAsia="Calibri" w:hAnsiTheme="minorHAnsi" w:cs="Times New Roman"/>
          <w:iCs/>
          <w:szCs w:val="26"/>
          <w:lang w:eastAsia="en-US"/>
        </w:rPr>
        <w:t xml:space="preserve"> Y9, Y12, Y13 &amp; Y14</w:t>
      </w:r>
      <w:r w:rsidR="006218E1">
        <w:rPr>
          <w:rFonts w:asciiTheme="minorHAnsi" w:eastAsia="Calibri" w:hAnsiTheme="minorHAnsi" w:cs="Times New Roman"/>
          <w:iCs/>
          <w:szCs w:val="26"/>
          <w:lang w:eastAsia="en-US"/>
        </w:rPr>
        <w:t xml:space="preserve"> </w:t>
      </w:r>
    </w:p>
    <w:p w14:paraId="5C97AA18" w14:textId="77777777" w:rsidR="00501CCF" w:rsidRDefault="00501CCF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</w:p>
    <w:p w14:paraId="08DF1A92" w14:textId="0D309C08" w:rsidR="000555A2" w:rsidRDefault="000555A2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The following information outlines the application process for Y</w:t>
      </w:r>
      <w:r w:rsidR="00DF2574">
        <w:rPr>
          <w:rFonts w:asciiTheme="minorHAnsi" w:eastAsia="Calibri" w:hAnsiTheme="minorHAnsi" w:cs="Times New Roman"/>
          <w:iCs/>
          <w:szCs w:val="26"/>
          <w:lang w:eastAsia="en-US"/>
        </w:rPr>
        <w:t xml:space="preserve">ellow School Bus 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>pass</w:t>
      </w:r>
      <w:r w:rsidR="00DF2574">
        <w:rPr>
          <w:rFonts w:asciiTheme="minorHAnsi" w:eastAsia="Calibri" w:hAnsiTheme="minorHAnsi" w:cs="Times New Roman"/>
          <w:iCs/>
          <w:szCs w:val="26"/>
          <w:lang w:eastAsia="en-US"/>
        </w:rPr>
        <w:t>es</w:t>
      </w:r>
      <w:r w:rsidR="00494C0C">
        <w:rPr>
          <w:rFonts w:asciiTheme="minorHAnsi" w:eastAsia="Calibri" w:hAnsiTheme="minorHAnsi" w:cs="Times New Roman"/>
          <w:iCs/>
          <w:szCs w:val="26"/>
          <w:lang w:eastAsia="en-US"/>
        </w:rPr>
        <w:t xml:space="preserve"> </w:t>
      </w:r>
      <w:r w:rsidR="000354D5">
        <w:rPr>
          <w:rFonts w:asciiTheme="minorHAnsi" w:eastAsia="Calibri" w:hAnsiTheme="minorHAnsi" w:cs="Times New Roman"/>
          <w:iCs/>
          <w:szCs w:val="26"/>
          <w:lang w:eastAsia="en-US"/>
        </w:rPr>
        <w:t xml:space="preserve">for the next academic year 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>2017/201</w:t>
      </w:r>
      <w:r w:rsidR="007C30BB">
        <w:rPr>
          <w:rFonts w:asciiTheme="minorHAnsi" w:eastAsia="Calibri" w:hAnsiTheme="minorHAnsi" w:cs="Times New Roman"/>
          <w:iCs/>
          <w:szCs w:val="26"/>
          <w:lang w:eastAsia="en-US"/>
        </w:rPr>
        <w:t>8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>.</w:t>
      </w:r>
    </w:p>
    <w:p w14:paraId="720B0E61" w14:textId="77777777" w:rsidR="000555A2" w:rsidRDefault="000555A2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</w:p>
    <w:p w14:paraId="2D339A0C" w14:textId="77777777" w:rsidR="000555A2" w:rsidRDefault="000555A2" w:rsidP="00BC2640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The TfGM online portal will be open between 1 June and 30 June 2017 for pupils to apply</w:t>
      </w:r>
      <w:r w:rsidR="00FC4A6E">
        <w:rPr>
          <w:rFonts w:asciiTheme="minorHAnsi" w:eastAsia="Calibri" w:hAnsiTheme="minorHAnsi" w:cs="Times New Roman"/>
          <w:iCs/>
          <w:szCs w:val="26"/>
          <w:lang w:eastAsia="en-US"/>
        </w:rPr>
        <w:t xml:space="preserve"> for </w:t>
      </w:r>
      <w:r w:rsidR="00635325">
        <w:rPr>
          <w:rFonts w:asciiTheme="minorHAnsi" w:eastAsia="Calibri" w:hAnsiTheme="minorHAnsi" w:cs="Times New Roman"/>
          <w:iCs/>
          <w:szCs w:val="26"/>
          <w:lang w:eastAsia="en-US"/>
        </w:rPr>
        <w:t>their annual Yellow School Bus pass</w:t>
      </w:r>
      <w:r w:rsidR="007C30BB">
        <w:rPr>
          <w:rFonts w:asciiTheme="minorHAnsi" w:eastAsia="Calibri" w:hAnsiTheme="minorHAnsi" w:cs="Times New Roman"/>
          <w:iCs/>
          <w:szCs w:val="26"/>
          <w:lang w:eastAsia="en-US"/>
        </w:rPr>
        <w:t>.</w:t>
      </w:r>
    </w:p>
    <w:p w14:paraId="2FA98D1C" w14:textId="1CDE98D4" w:rsidR="007C30BB" w:rsidRDefault="007C30BB" w:rsidP="00BC2640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The portal can be found at </w:t>
      </w:r>
      <w:hyperlink r:id="rId11" w:history="1">
        <w:r w:rsidRPr="00754633">
          <w:rPr>
            <w:rStyle w:val="Hyperlink"/>
            <w:rFonts w:asciiTheme="minorHAnsi" w:eastAsia="Calibri" w:hAnsiTheme="minorHAnsi" w:cs="Times New Roman"/>
            <w:iCs/>
            <w:szCs w:val="26"/>
            <w:lang w:eastAsia="en-US"/>
          </w:rPr>
          <w:t>www.tfgm.com/buses/yellowschoolbus</w:t>
        </w:r>
      </w:hyperlink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 where FAQ’s and service maps </w:t>
      </w:r>
      <w:r w:rsidR="00D32957">
        <w:rPr>
          <w:rFonts w:asciiTheme="minorHAnsi" w:eastAsia="Calibri" w:hAnsiTheme="minorHAnsi" w:cs="Times New Roman"/>
          <w:iCs/>
          <w:szCs w:val="26"/>
          <w:lang w:eastAsia="en-US"/>
        </w:rPr>
        <w:t>will be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 available.</w:t>
      </w:r>
    </w:p>
    <w:p w14:paraId="16974158" w14:textId="77777777" w:rsidR="00D32957" w:rsidRDefault="00D32957" w:rsidP="00BC2640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The applicant will choose which Yellow School Bus they wish to use.</w:t>
      </w:r>
    </w:p>
    <w:p w14:paraId="43B27C19" w14:textId="77777777" w:rsidR="000555A2" w:rsidRDefault="000555A2" w:rsidP="00BC2640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The appli</w:t>
      </w:r>
      <w:r w:rsidR="007C30BB">
        <w:rPr>
          <w:rFonts w:asciiTheme="minorHAnsi" w:eastAsia="Calibri" w:hAnsiTheme="minorHAnsi" w:cs="Times New Roman"/>
          <w:iCs/>
          <w:szCs w:val="26"/>
          <w:lang w:eastAsia="en-US"/>
        </w:rPr>
        <w:t>cant will receive an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 e-mail with a unique reference number to confirm the application has been received.</w:t>
      </w:r>
    </w:p>
    <w:p w14:paraId="314FAE97" w14:textId="2299C027" w:rsidR="000555A2" w:rsidRPr="00BC2640" w:rsidRDefault="000555A2" w:rsidP="00BC2640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The portal will close on 30</w:t>
      </w:r>
      <w:r w:rsidR="00635325">
        <w:rPr>
          <w:rFonts w:asciiTheme="minorHAnsi" w:eastAsia="Calibri" w:hAnsiTheme="minorHAnsi" w:cs="Times New Roman"/>
          <w:iCs/>
          <w:szCs w:val="26"/>
          <w:lang w:eastAsia="en-US"/>
        </w:rPr>
        <w:t xml:space="preserve"> </w:t>
      </w:r>
      <w:r w:rsidRPr="00BC2640">
        <w:rPr>
          <w:rFonts w:asciiTheme="minorHAnsi" w:eastAsia="Calibri" w:hAnsiTheme="minorHAnsi" w:cs="Times New Roman"/>
          <w:iCs/>
          <w:szCs w:val="26"/>
          <w:lang w:eastAsia="en-US"/>
        </w:rPr>
        <w:t xml:space="preserve">June </w:t>
      </w:r>
      <w:r w:rsidR="00635325">
        <w:rPr>
          <w:rFonts w:asciiTheme="minorHAnsi" w:eastAsia="Calibri" w:hAnsiTheme="minorHAnsi" w:cs="Times New Roman"/>
          <w:iCs/>
          <w:szCs w:val="26"/>
          <w:lang w:eastAsia="en-US"/>
        </w:rPr>
        <w:t>to assess applications that have been received.</w:t>
      </w:r>
    </w:p>
    <w:p w14:paraId="58E992B9" w14:textId="77777777" w:rsidR="000555A2" w:rsidRDefault="000555A2" w:rsidP="00BC2640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Passes will be sent out during July and August.</w:t>
      </w:r>
    </w:p>
    <w:p w14:paraId="13AEA212" w14:textId="77777777" w:rsidR="000555A2" w:rsidRDefault="000555A2" w:rsidP="00BC2640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Unsuccessful applicants will be advised by e-mail</w:t>
      </w:r>
      <w:r w:rsidR="007C30BB">
        <w:rPr>
          <w:rFonts w:asciiTheme="minorHAnsi" w:eastAsia="Calibri" w:hAnsiTheme="minorHAnsi" w:cs="Times New Roman"/>
          <w:iCs/>
          <w:szCs w:val="26"/>
          <w:lang w:eastAsia="en-US"/>
        </w:rPr>
        <w:t>.</w:t>
      </w:r>
    </w:p>
    <w:p w14:paraId="2D8C3E5E" w14:textId="7F6D686A" w:rsidR="00635325" w:rsidRPr="00AF5CCA" w:rsidRDefault="00635325" w:rsidP="00635325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The portal may open again</w:t>
      </w:r>
      <w:r w:rsidRPr="00AF5CCA">
        <w:rPr>
          <w:rFonts w:asciiTheme="minorHAnsi" w:eastAsia="Calibri" w:hAnsiTheme="minorHAnsi" w:cs="Times New Roman"/>
          <w:iCs/>
          <w:szCs w:val="26"/>
          <w:lang w:eastAsia="en-US"/>
        </w:rPr>
        <w:t xml:space="preserve"> in </w:t>
      </w:r>
      <w:r w:rsidR="00501CCF" w:rsidRPr="00AF5CCA">
        <w:rPr>
          <w:rFonts w:asciiTheme="minorHAnsi" w:eastAsia="Calibri" w:hAnsiTheme="minorHAnsi" w:cs="Times New Roman"/>
          <w:iCs/>
          <w:szCs w:val="26"/>
          <w:lang w:eastAsia="en-US"/>
        </w:rPr>
        <w:t>mid-July</w:t>
      </w:r>
      <w:r w:rsidRPr="00AF5CCA">
        <w:rPr>
          <w:rFonts w:asciiTheme="minorHAnsi" w:eastAsia="Calibri" w:hAnsiTheme="minorHAnsi" w:cs="Times New Roman"/>
          <w:iCs/>
          <w:szCs w:val="26"/>
          <w:lang w:eastAsia="en-US"/>
        </w:rPr>
        <w:t xml:space="preserve"> but only for Yellow 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School </w:t>
      </w:r>
      <w:r w:rsidRPr="00AF5CCA">
        <w:rPr>
          <w:rFonts w:asciiTheme="minorHAnsi" w:eastAsia="Calibri" w:hAnsiTheme="minorHAnsi" w:cs="Times New Roman"/>
          <w:iCs/>
          <w:szCs w:val="26"/>
          <w:lang w:eastAsia="en-US"/>
        </w:rPr>
        <w:t>Bus Services that still have spaces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 available</w:t>
      </w:r>
      <w:r w:rsidRPr="00AF5CCA">
        <w:rPr>
          <w:rFonts w:asciiTheme="minorHAnsi" w:eastAsia="Calibri" w:hAnsiTheme="minorHAnsi" w:cs="Times New Roman"/>
          <w:iCs/>
          <w:szCs w:val="26"/>
          <w:lang w:eastAsia="en-US"/>
        </w:rPr>
        <w:t>.</w:t>
      </w:r>
    </w:p>
    <w:p w14:paraId="78416DF8" w14:textId="234B98F4" w:rsidR="006B715A" w:rsidRPr="00BC2640" w:rsidRDefault="000555A2" w:rsidP="00BC2640">
      <w:pPr>
        <w:pStyle w:val="ListParagraph"/>
        <w:numPr>
          <w:ilvl w:val="0"/>
          <w:numId w:val="37"/>
        </w:num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Pupils should also ensure that they </w:t>
      </w:r>
      <w:r w:rsidR="00547433">
        <w:rPr>
          <w:rFonts w:asciiTheme="minorHAnsi" w:eastAsia="Calibri" w:hAnsiTheme="minorHAnsi" w:cs="Times New Roman"/>
          <w:iCs/>
          <w:szCs w:val="26"/>
          <w:lang w:eastAsia="en-US"/>
        </w:rPr>
        <w:t xml:space="preserve">either 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already have an </w:t>
      </w:r>
      <w:proofErr w:type="spellStart"/>
      <w:r>
        <w:rPr>
          <w:rFonts w:asciiTheme="minorHAnsi" w:eastAsia="Calibri" w:hAnsiTheme="minorHAnsi" w:cs="Times New Roman"/>
          <w:iCs/>
          <w:szCs w:val="26"/>
          <w:lang w:eastAsia="en-US"/>
        </w:rPr>
        <w:t>igo</w:t>
      </w:r>
      <w:proofErr w:type="spellEnd"/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 card or have applied for an </w:t>
      </w:r>
      <w:proofErr w:type="spellStart"/>
      <w:r>
        <w:rPr>
          <w:rFonts w:asciiTheme="minorHAnsi" w:eastAsia="Calibri" w:hAnsiTheme="minorHAnsi" w:cs="Times New Roman"/>
          <w:iCs/>
          <w:szCs w:val="26"/>
          <w:lang w:eastAsia="en-US"/>
        </w:rPr>
        <w:t>igo</w:t>
      </w:r>
      <w:proofErr w:type="spellEnd"/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 card in order to use the Yellow School Buses</w:t>
      </w:r>
    </w:p>
    <w:p w14:paraId="0124AA6D" w14:textId="77777777" w:rsidR="006B715A" w:rsidRDefault="006B715A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</w:p>
    <w:p w14:paraId="76AAB74A" w14:textId="26379897" w:rsidR="00D32957" w:rsidRDefault="006B715A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Places are limited</w:t>
      </w:r>
      <w:r w:rsidR="007C30BB">
        <w:rPr>
          <w:rFonts w:asciiTheme="minorHAnsi" w:eastAsia="Calibri" w:hAnsiTheme="minorHAnsi" w:cs="Times New Roman"/>
          <w:iCs/>
          <w:szCs w:val="26"/>
          <w:lang w:eastAsia="en-US"/>
        </w:rPr>
        <w:t>. A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pplications </w:t>
      </w:r>
      <w:r w:rsidRPr="006B715A">
        <w:rPr>
          <w:rFonts w:asciiTheme="minorHAnsi" w:eastAsia="Calibri" w:hAnsiTheme="minorHAnsi" w:cs="Times New Roman"/>
          <w:b/>
          <w:iCs/>
          <w:szCs w:val="26"/>
          <w:lang w:eastAsia="en-US"/>
        </w:rPr>
        <w:t>must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 xml:space="preserve"> be made before 30 June</w:t>
      </w:r>
      <w:r w:rsidR="007C30BB">
        <w:rPr>
          <w:rFonts w:asciiTheme="minorHAnsi" w:eastAsia="Calibri" w:hAnsiTheme="minorHAnsi" w:cs="Times New Roman"/>
          <w:iCs/>
          <w:szCs w:val="26"/>
          <w:lang w:eastAsia="en-US"/>
        </w:rPr>
        <w:t xml:space="preserve"> to maximise chances of securing a place.</w:t>
      </w:r>
    </w:p>
    <w:p w14:paraId="0E468BB9" w14:textId="77777777" w:rsidR="00D32957" w:rsidRDefault="00D32957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</w:p>
    <w:p w14:paraId="722C0363" w14:textId="34C7F315" w:rsidR="002959CD" w:rsidRDefault="008B374C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  <w:r>
        <w:rPr>
          <w:rFonts w:asciiTheme="minorHAnsi" w:eastAsia="Calibri" w:hAnsiTheme="minorHAnsi" w:cs="Times New Roman"/>
          <w:iCs/>
          <w:szCs w:val="26"/>
          <w:lang w:eastAsia="en-US"/>
        </w:rPr>
        <w:t>Thank you for your co-ope</w:t>
      </w:r>
      <w:r w:rsidR="006B715A">
        <w:rPr>
          <w:rFonts w:asciiTheme="minorHAnsi" w:eastAsia="Calibri" w:hAnsiTheme="minorHAnsi" w:cs="Times New Roman"/>
          <w:iCs/>
          <w:szCs w:val="26"/>
          <w:lang w:eastAsia="en-US"/>
        </w:rPr>
        <w:t>ration</w:t>
      </w:r>
      <w:r>
        <w:rPr>
          <w:rFonts w:asciiTheme="minorHAnsi" w:eastAsia="Calibri" w:hAnsiTheme="minorHAnsi" w:cs="Times New Roman"/>
          <w:iCs/>
          <w:szCs w:val="26"/>
          <w:lang w:eastAsia="en-US"/>
        </w:rPr>
        <w:t>.</w:t>
      </w:r>
    </w:p>
    <w:p w14:paraId="4602F8C4" w14:textId="38215014" w:rsidR="002E70EA" w:rsidRDefault="002E70EA" w:rsidP="0088525A">
      <w:pPr>
        <w:rPr>
          <w:rFonts w:asciiTheme="minorHAnsi" w:eastAsia="Calibri" w:hAnsiTheme="minorHAnsi" w:cs="Times New Roman"/>
          <w:iCs/>
          <w:szCs w:val="26"/>
          <w:lang w:eastAsia="en-US"/>
        </w:rPr>
      </w:pPr>
    </w:p>
    <w:p w14:paraId="7374B67D" w14:textId="77777777" w:rsidR="00960DCA" w:rsidRDefault="000F43BF" w:rsidP="00960DCA">
      <w:pPr>
        <w:pStyle w:val="8TfGMStandardDocumentText"/>
        <w:tabs>
          <w:tab w:val="left" w:pos="6880"/>
        </w:tabs>
        <w:spacing w:after="0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Yours sincerely</w:t>
      </w:r>
    </w:p>
    <w:p w14:paraId="5F89D497" w14:textId="77777777" w:rsidR="00FC5D14" w:rsidRPr="00BC2640" w:rsidRDefault="00FC5D14" w:rsidP="00960DCA">
      <w:pPr>
        <w:pStyle w:val="8TfGMStandardDocumentText"/>
        <w:tabs>
          <w:tab w:val="left" w:pos="6880"/>
        </w:tabs>
        <w:spacing w:after="0"/>
        <w:rPr>
          <w:rFonts w:asciiTheme="minorHAnsi" w:hAnsiTheme="minorHAnsi"/>
          <w:sz w:val="10"/>
          <w:szCs w:val="10"/>
        </w:rPr>
      </w:pPr>
    </w:p>
    <w:p w14:paraId="45AD965F" w14:textId="75C53B87" w:rsidR="00FC5D14" w:rsidRDefault="00210C50" w:rsidP="00960DCA">
      <w:pPr>
        <w:pStyle w:val="8TfGMStandardDocumentText"/>
        <w:tabs>
          <w:tab w:val="left" w:pos="6880"/>
        </w:tabs>
        <w:spacing w:after="0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Yellow School Bus Team</w:t>
      </w:r>
    </w:p>
    <w:p w14:paraId="225FEFBC" w14:textId="77777777" w:rsidR="009460AF" w:rsidRDefault="00FC5D14" w:rsidP="00BC2640">
      <w:pPr>
        <w:pStyle w:val="8TfGMStandardDocumentText"/>
        <w:tabs>
          <w:tab w:val="left" w:pos="6880"/>
        </w:tabs>
        <w:spacing w:after="0"/>
        <w:rPr>
          <w:rFonts w:asciiTheme="minorHAnsi" w:hAnsiTheme="minorHAnsi"/>
          <w:b/>
          <w:szCs w:val="26"/>
        </w:rPr>
      </w:pPr>
      <w:r w:rsidRPr="00FC5D14">
        <w:rPr>
          <w:rFonts w:asciiTheme="minorHAnsi" w:hAnsiTheme="minorHAnsi"/>
          <w:b/>
          <w:szCs w:val="26"/>
        </w:rPr>
        <w:t>Operational Service Plannin</w:t>
      </w:r>
      <w:r w:rsidR="009460AF">
        <w:rPr>
          <w:rFonts w:asciiTheme="minorHAnsi" w:hAnsiTheme="minorHAnsi"/>
          <w:b/>
          <w:szCs w:val="26"/>
        </w:rPr>
        <w:t xml:space="preserve">g </w:t>
      </w:r>
      <w:r w:rsidRPr="00FC5D14">
        <w:rPr>
          <w:rFonts w:asciiTheme="minorHAnsi" w:hAnsiTheme="minorHAnsi"/>
          <w:b/>
          <w:szCs w:val="26"/>
        </w:rPr>
        <w:t>TfGM</w:t>
      </w:r>
      <w:r w:rsidR="002E70EA">
        <w:rPr>
          <w:rFonts w:asciiTheme="minorHAnsi" w:hAnsiTheme="minorHAnsi"/>
          <w:b/>
          <w:szCs w:val="26"/>
        </w:rPr>
        <w:t xml:space="preserve">       </w:t>
      </w:r>
    </w:p>
    <w:p w14:paraId="08CC3871" w14:textId="557CCC9F" w:rsidR="003F7955" w:rsidRPr="0094489F" w:rsidRDefault="00FC5D14" w:rsidP="00BC2640">
      <w:pPr>
        <w:pStyle w:val="8TfGMStandardDocumentText"/>
        <w:tabs>
          <w:tab w:val="left" w:pos="6880"/>
        </w:tabs>
        <w:spacing w:after="0"/>
        <w:rPr>
          <w:rFonts w:asciiTheme="minorHAnsi" w:hAnsiTheme="minorHAnsi"/>
          <w:szCs w:val="26"/>
        </w:rPr>
      </w:pPr>
      <w:r w:rsidRPr="00FC5D14">
        <w:rPr>
          <w:rFonts w:asciiTheme="minorHAnsi" w:hAnsiTheme="minorHAnsi"/>
          <w:b/>
          <w:szCs w:val="26"/>
        </w:rPr>
        <w:t>Direct line</w:t>
      </w:r>
      <w:r w:rsidR="00370F89">
        <w:rPr>
          <w:rFonts w:asciiTheme="minorHAnsi" w:hAnsiTheme="minorHAnsi"/>
          <w:b/>
          <w:szCs w:val="26"/>
        </w:rPr>
        <w:t>:</w:t>
      </w:r>
      <w:r w:rsidRPr="00FC5D14">
        <w:rPr>
          <w:rFonts w:asciiTheme="minorHAnsi" w:hAnsiTheme="minorHAnsi"/>
          <w:b/>
          <w:szCs w:val="26"/>
        </w:rPr>
        <w:t xml:space="preserve"> 0161 244 </w:t>
      </w:r>
      <w:r w:rsidR="00210C50">
        <w:rPr>
          <w:rFonts w:asciiTheme="minorHAnsi" w:hAnsiTheme="minorHAnsi"/>
          <w:b/>
          <w:szCs w:val="26"/>
        </w:rPr>
        <w:t>1000</w:t>
      </w:r>
    </w:p>
    <w:sectPr w:rsidR="003F7955" w:rsidRPr="0094489F" w:rsidSect="00960DCA">
      <w:footerReference w:type="default" r:id="rId12"/>
      <w:headerReference w:type="first" r:id="rId13"/>
      <w:type w:val="continuous"/>
      <w:pgSz w:w="11906" w:h="16838" w:code="9"/>
      <w:pgMar w:top="1956" w:right="1440" w:bottom="1440" w:left="1440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5C5E" w14:textId="77777777" w:rsidR="003F6120" w:rsidRDefault="003F6120" w:rsidP="0072701B">
      <w:r>
        <w:separator/>
      </w:r>
    </w:p>
  </w:endnote>
  <w:endnote w:type="continuationSeparator" w:id="0">
    <w:p w14:paraId="2B9AE9C3" w14:textId="77777777" w:rsidR="003F6120" w:rsidRDefault="003F6120" w:rsidP="007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E296" w14:textId="77777777" w:rsidR="003A354C" w:rsidRDefault="003A354C" w:rsidP="00FA2C48">
    <w:pPr>
      <w:pStyle w:val="Footer"/>
      <w:jc w:val="center"/>
    </w:pPr>
  </w:p>
  <w:p w14:paraId="7F6C778B" w14:textId="77777777" w:rsidR="003A354C" w:rsidRPr="009C3F7F" w:rsidRDefault="003A354C" w:rsidP="00FA2C48">
    <w:pPr>
      <w:pStyle w:val="Footer"/>
      <w:rPr>
        <w:sz w:val="18"/>
      </w:rPr>
    </w:pPr>
    <w:r w:rsidRPr="009C3F7F">
      <w:rPr>
        <w:sz w:val="18"/>
      </w:rPr>
      <w:t>Transport for Greater Manchester is an executive body of the Greater Manchester Combined Authority</w:t>
    </w:r>
  </w:p>
  <w:p w14:paraId="7F3314CA" w14:textId="77777777" w:rsidR="003A354C" w:rsidRDefault="003A3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DAC9" w14:textId="77777777" w:rsidR="003F6120" w:rsidRDefault="003F6120" w:rsidP="0072701B">
      <w:r>
        <w:separator/>
      </w:r>
    </w:p>
  </w:footnote>
  <w:footnote w:type="continuationSeparator" w:id="0">
    <w:p w14:paraId="7DB76F15" w14:textId="77777777" w:rsidR="003F6120" w:rsidRDefault="003F6120" w:rsidP="0072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262C" w14:textId="53FA72FE" w:rsidR="00182910" w:rsidRDefault="00182910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0" wp14:anchorId="4A1A4DBE" wp14:editId="76AFF8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945" cy="1871345"/>
          <wp:effectExtent l="0" t="0" r="1905" b="0"/>
          <wp:wrapNone/>
          <wp:docPr id="1" name="Picture 1" descr="Description: macbackup:Marcomms Working Files:11-0167 TfGM A4 letterhead artwork:Design:TfG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backup:Marcomms Working Files:11-0167 TfGM A4 letterhead artwork:Design:TfGM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B02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4D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EF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941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A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E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E9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E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FE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3138"/>
    <w:multiLevelType w:val="multilevel"/>
    <w:tmpl w:val="F8C2D070"/>
    <w:numStyleLink w:val="GMPTEReportList"/>
  </w:abstractNum>
  <w:abstractNum w:abstractNumId="11" w15:restartNumberingAfterBreak="0">
    <w:nsid w:val="11157E8C"/>
    <w:multiLevelType w:val="hybridMultilevel"/>
    <w:tmpl w:val="E29E5344"/>
    <w:lvl w:ilvl="0" w:tplc="B404ABF4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 w15:restartNumberingAfterBreak="0">
    <w:nsid w:val="135C5F90"/>
    <w:multiLevelType w:val="multilevel"/>
    <w:tmpl w:val="56544D4C"/>
    <w:numStyleLink w:val="GMPTEList"/>
  </w:abstractNum>
  <w:abstractNum w:abstractNumId="13" w15:restartNumberingAfterBreak="0">
    <w:nsid w:val="15284CFC"/>
    <w:multiLevelType w:val="multilevel"/>
    <w:tmpl w:val="56544D4C"/>
    <w:numStyleLink w:val="GMPTEList"/>
  </w:abstractNum>
  <w:abstractNum w:abstractNumId="14" w15:restartNumberingAfterBreak="0">
    <w:nsid w:val="1BD8680E"/>
    <w:multiLevelType w:val="multilevel"/>
    <w:tmpl w:val="56544D4C"/>
    <w:numStyleLink w:val="GMPTEList"/>
  </w:abstractNum>
  <w:abstractNum w:abstractNumId="15" w15:restartNumberingAfterBreak="0">
    <w:nsid w:val="1D545487"/>
    <w:multiLevelType w:val="hybridMultilevel"/>
    <w:tmpl w:val="69242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977"/>
    <w:multiLevelType w:val="multilevel"/>
    <w:tmpl w:val="56544D4C"/>
    <w:numStyleLink w:val="GMPTEList"/>
  </w:abstractNum>
  <w:abstractNum w:abstractNumId="17" w15:restartNumberingAfterBreak="0">
    <w:nsid w:val="1DB96A10"/>
    <w:multiLevelType w:val="multilevel"/>
    <w:tmpl w:val="56544D4C"/>
    <w:numStyleLink w:val="GMPTEList"/>
  </w:abstractNum>
  <w:abstractNum w:abstractNumId="18" w15:restartNumberingAfterBreak="0">
    <w:nsid w:val="25457594"/>
    <w:multiLevelType w:val="multilevel"/>
    <w:tmpl w:val="56544D4C"/>
    <w:numStyleLink w:val="GMPTEList"/>
  </w:abstractNum>
  <w:abstractNum w:abstractNumId="19" w15:restartNumberingAfterBreak="0">
    <w:nsid w:val="258056A6"/>
    <w:multiLevelType w:val="multilevel"/>
    <w:tmpl w:val="56544D4C"/>
    <w:numStyleLink w:val="GMPTEList"/>
  </w:abstractNum>
  <w:abstractNum w:abstractNumId="20" w15:restartNumberingAfterBreak="0">
    <w:nsid w:val="36B6359B"/>
    <w:multiLevelType w:val="multilevel"/>
    <w:tmpl w:val="56544D4C"/>
    <w:numStyleLink w:val="GMPTEList"/>
  </w:abstractNum>
  <w:abstractNum w:abstractNumId="21" w15:restartNumberingAfterBreak="0">
    <w:nsid w:val="39FE14AF"/>
    <w:multiLevelType w:val="multilevel"/>
    <w:tmpl w:val="56544D4C"/>
    <w:numStyleLink w:val="GMPTEList"/>
  </w:abstractNum>
  <w:abstractNum w:abstractNumId="22" w15:restartNumberingAfterBreak="0">
    <w:nsid w:val="3F682A48"/>
    <w:multiLevelType w:val="multilevel"/>
    <w:tmpl w:val="F8C2D070"/>
    <w:styleLink w:val="GMPTEReportList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22"/>
        </w:tabs>
        <w:ind w:left="1389" w:hanging="56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Restart w:val="0"/>
      <w:lvlText w:val=""/>
      <w:lvlJc w:val="left"/>
      <w:pPr>
        <w:ind w:left="1134" w:firstLine="31635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Restart w:val="0"/>
      <w:lvlText w:val=""/>
      <w:lvlJc w:val="left"/>
      <w:pPr>
        <w:ind w:left="1418" w:firstLine="31351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Appendix %7."/>
      <w:lvlJc w:val="righ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7">
      <w:start w:val="1"/>
      <w:numFmt w:val="decimal"/>
      <w:lvlText w:val="%7.%8"/>
      <w:lvlJc w:val="left"/>
      <w:pPr>
        <w:ind w:left="851" w:hanging="851"/>
      </w:pPr>
      <w:rPr>
        <w:rFonts w:ascii="Arial" w:hAnsi="Arial" w:hint="default"/>
        <w:sz w:val="24"/>
      </w:rPr>
    </w:lvl>
    <w:lvl w:ilvl="8">
      <w:start w:val="1"/>
      <w:numFmt w:val="decimal"/>
      <w:lvlText w:val="%7.%8.%9"/>
      <w:lvlJc w:val="left"/>
      <w:pPr>
        <w:ind w:left="851" w:hanging="851"/>
      </w:pPr>
      <w:rPr>
        <w:rFonts w:ascii="Arial" w:hAnsi="Arial" w:hint="default"/>
        <w:sz w:val="24"/>
      </w:rPr>
    </w:lvl>
  </w:abstractNum>
  <w:abstractNum w:abstractNumId="23" w15:restartNumberingAfterBreak="0">
    <w:nsid w:val="502279D9"/>
    <w:multiLevelType w:val="multilevel"/>
    <w:tmpl w:val="56544D4C"/>
    <w:numStyleLink w:val="GMPTEList"/>
  </w:abstractNum>
  <w:abstractNum w:abstractNumId="24" w15:restartNumberingAfterBreak="0">
    <w:nsid w:val="523C177A"/>
    <w:multiLevelType w:val="multilevel"/>
    <w:tmpl w:val="56544D4C"/>
    <w:styleLink w:val="GMPTEList"/>
    <w:lvl w:ilvl="0">
      <w:start w:val="1"/>
      <w:numFmt w:val="decimal"/>
      <w:pStyle w:val="1TfGMHeading1"/>
      <w:lvlText w:val="%1"/>
      <w:lvlJc w:val="left"/>
      <w:pPr>
        <w:ind w:left="851" w:hanging="851"/>
      </w:pPr>
      <w:rPr>
        <w:rFonts w:ascii="Calibri" w:hAnsi="Calibri" w:hint="default"/>
        <w:b/>
        <w:sz w:val="26"/>
      </w:rPr>
    </w:lvl>
    <w:lvl w:ilvl="1">
      <w:start w:val="1"/>
      <w:numFmt w:val="decimal"/>
      <w:pStyle w:val="2TfGMHeading2"/>
      <w:lvlText w:val="%1.%2"/>
      <w:lvlJc w:val="left"/>
      <w:pPr>
        <w:ind w:left="851" w:hanging="851"/>
      </w:pPr>
      <w:rPr>
        <w:rFonts w:ascii="Calibri" w:hAnsi="Calibri" w:hint="default"/>
        <w:sz w:val="26"/>
      </w:rPr>
    </w:lvl>
    <w:lvl w:ilvl="2">
      <w:start w:val="1"/>
      <w:numFmt w:val="decimal"/>
      <w:pStyle w:val="3TfGMHeading3"/>
      <w:lvlText w:val="%1.%2.%3"/>
      <w:lvlJc w:val="left"/>
      <w:pPr>
        <w:ind w:left="851" w:hanging="851"/>
      </w:pPr>
      <w:rPr>
        <w:rFonts w:ascii="Calibri" w:hAnsi="Calibri" w:hint="default"/>
        <w:sz w:val="26"/>
      </w:rPr>
    </w:lvl>
    <w:lvl w:ilvl="3">
      <w:start w:val="1"/>
      <w:numFmt w:val="bullet"/>
      <w:pStyle w:val="4TfGMBullet1"/>
      <w:lvlText w:val=""/>
      <w:lvlJc w:val="left"/>
      <w:pPr>
        <w:ind w:left="567" w:firstLine="510"/>
      </w:pPr>
      <w:rPr>
        <w:rFonts w:ascii="Symbol" w:hAnsi="Symbol" w:hint="default"/>
        <w:color w:val="auto"/>
        <w:sz w:val="26"/>
      </w:rPr>
    </w:lvl>
    <w:lvl w:ilvl="4">
      <w:start w:val="1"/>
      <w:numFmt w:val="bullet"/>
      <w:pStyle w:val="5TfGMBullet2"/>
      <w:lvlText w:val=""/>
      <w:lvlJc w:val="left"/>
      <w:pPr>
        <w:ind w:left="567" w:firstLine="851"/>
      </w:pPr>
      <w:rPr>
        <w:rFonts w:ascii="Symbol" w:hAnsi="Symbol" w:hint="default"/>
        <w:sz w:val="26"/>
      </w:rPr>
    </w:lvl>
    <w:lvl w:ilvl="5">
      <w:start w:val="1"/>
      <w:numFmt w:val="lowerRoman"/>
      <w:pStyle w:val="6TfGMRecommendations"/>
      <w:lvlText w:val="%6)"/>
      <w:lvlJc w:val="left"/>
      <w:pPr>
        <w:ind w:left="567" w:firstLine="510"/>
      </w:pPr>
      <w:rPr>
        <w:rFonts w:ascii="Calibri" w:hAnsi="Calibri" w:hint="default"/>
        <w:sz w:val="26"/>
      </w:rPr>
    </w:lvl>
    <w:lvl w:ilvl="6">
      <w:start w:val="1"/>
      <w:numFmt w:val="none"/>
      <w:lvlText w:val=""/>
      <w:lvlJc w:val="left"/>
      <w:pPr>
        <w:ind w:left="851" w:firstLine="31918"/>
      </w:pPr>
      <w:rPr>
        <w:rFonts w:ascii="Calibri" w:hAnsi="Calibri" w:hint="default"/>
        <w:sz w:val="26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320" w:hanging="360"/>
      </w:pPr>
      <w:rPr>
        <w:rFonts w:hint="default"/>
      </w:rPr>
    </w:lvl>
  </w:abstractNum>
  <w:abstractNum w:abstractNumId="25" w15:restartNumberingAfterBreak="0">
    <w:nsid w:val="5F697FA5"/>
    <w:multiLevelType w:val="multilevel"/>
    <w:tmpl w:val="56544D4C"/>
    <w:numStyleLink w:val="GMPTEList"/>
  </w:abstractNum>
  <w:abstractNum w:abstractNumId="26" w15:restartNumberingAfterBreak="0">
    <w:nsid w:val="669E139F"/>
    <w:multiLevelType w:val="multilevel"/>
    <w:tmpl w:val="56544D4C"/>
    <w:numStyleLink w:val="GMPTEList"/>
  </w:abstractNum>
  <w:abstractNum w:abstractNumId="27" w15:restartNumberingAfterBreak="0">
    <w:nsid w:val="670045B0"/>
    <w:multiLevelType w:val="multilevel"/>
    <w:tmpl w:val="56544D4C"/>
    <w:numStyleLink w:val="GMPTEList"/>
  </w:abstractNum>
  <w:abstractNum w:abstractNumId="28" w15:restartNumberingAfterBreak="0">
    <w:nsid w:val="69FF1E1F"/>
    <w:multiLevelType w:val="hybridMultilevel"/>
    <w:tmpl w:val="9680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6480"/>
    <w:multiLevelType w:val="multilevel"/>
    <w:tmpl w:val="56544D4C"/>
    <w:numStyleLink w:val="GMPTEList"/>
  </w:abstractNum>
  <w:abstractNum w:abstractNumId="30" w15:restartNumberingAfterBreak="0">
    <w:nsid w:val="6DF356C7"/>
    <w:multiLevelType w:val="multilevel"/>
    <w:tmpl w:val="56544D4C"/>
    <w:numStyleLink w:val="GMPTEList"/>
  </w:abstractNum>
  <w:abstractNum w:abstractNumId="31" w15:restartNumberingAfterBreak="0">
    <w:nsid w:val="6E976A87"/>
    <w:multiLevelType w:val="multilevel"/>
    <w:tmpl w:val="56544D4C"/>
    <w:numStyleLink w:val="GMPTEList"/>
  </w:abstractNum>
  <w:abstractNum w:abstractNumId="32" w15:restartNumberingAfterBreak="0">
    <w:nsid w:val="742862B0"/>
    <w:multiLevelType w:val="multilevel"/>
    <w:tmpl w:val="56544D4C"/>
    <w:numStyleLink w:val="GMPTEList"/>
  </w:abstractNum>
  <w:abstractNum w:abstractNumId="33" w15:restartNumberingAfterBreak="0">
    <w:nsid w:val="78D60CCF"/>
    <w:multiLevelType w:val="multilevel"/>
    <w:tmpl w:val="56544D4C"/>
    <w:numStyleLink w:val="GMPTEList"/>
  </w:abstractNum>
  <w:abstractNum w:abstractNumId="34" w15:restartNumberingAfterBreak="0">
    <w:nsid w:val="7BFE09A4"/>
    <w:multiLevelType w:val="multilevel"/>
    <w:tmpl w:val="56544D4C"/>
    <w:numStyleLink w:val="GMPTE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9"/>
  </w:num>
  <w:num w:numId="17">
    <w:abstractNumId w:val="16"/>
  </w:num>
  <w:num w:numId="18">
    <w:abstractNumId w:val="12"/>
  </w:num>
  <w:num w:numId="19">
    <w:abstractNumId w:val="31"/>
  </w:num>
  <w:num w:numId="20">
    <w:abstractNumId w:val="25"/>
  </w:num>
  <w:num w:numId="21">
    <w:abstractNumId w:val="33"/>
  </w:num>
  <w:num w:numId="22">
    <w:abstractNumId w:val="30"/>
  </w:num>
  <w:num w:numId="23">
    <w:abstractNumId w:val="20"/>
  </w:num>
  <w:num w:numId="24">
    <w:abstractNumId w:val="13"/>
  </w:num>
  <w:num w:numId="25">
    <w:abstractNumId w:val="34"/>
  </w:num>
  <w:num w:numId="26">
    <w:abstractNumId w:val="21"/>
  </w:num>
  <w:num w:numId="27">
    <w:abstractNumId w:val="26"/>
  </w:num>
  <w:num w:numId="28">
    <w:abstractNumId w:val="14"/>
  </w:num>
  <w:num w:numId="29">
    <w:abstractNumId w:val="18"/>
  </w:num>
  <w:num w:numId="30">
    <w:abstractNumId w:val="23"/>
  </w:num>
  <w:num w:numId="31">
    <w:abstractNumId w:val="32"/>
  </w:num>
  <w:num w:numId="32">
    <w:abstractNumId w:val="22"/>
  </w:num>
  <w:num w:numId="33">
    <w:abstractNumId w:val="10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43"/>
    <w:rsid w:val="00013C2F"/>
    <w:rsid w:val="000354D5"/>
    <w:rsid w:val="00052F3E"/>
    <w:rsid w:val="000555A2"/>
    <w:rsid w:val="00087A24"/>
    <w:rsid w:val="00087ED9"/>
    <w:rsid w:val="00094561"/>
    <w:rsid w:val="00096BC8"/>
    <w:rsid w:val="000B0C95"/>
    <w:rsid w:val="000B189F"/>
    <w:rsid w:val="000B67DD"/>
    <w:rsid w:val="000F43BF"/>
    <w:rsid w:val="000F5808"/>
    <w:rsid w:val="001050AF"/>
    <w:rsid w:val="0012796F"/>
    <w:rsid w:val="001533B3"/>
    <w:rsid w:val="001768C8"/>
    <w:rsid w:val="00182910"/>
    <w:rsid w:val="00186BDF"/>
    <w:rsid w:val="001923FF"/>
    <w:rsid w:val="001C1264"/>
    <w:rsid w:val="001E5E9E"/>
    <w:rsid w:val="00202C02"/>
    <w:rsid w:val="00210C50"/>
    <w:rsid w:val="0021431C"/>
    <w:rsid w:val="0021741C"/>
    <w:rsid w:val="0023215B"/>
    <w:rsid w:val="00255824"/>
    <w:rsid w:val="002638FD"/>
    <w:rsid w:val="002838BE"/>
    <w:rsid w:val="00290EF0"/>
    <w:rsid w:val="00294043"/>
    <w:rsid w:val="002959CD"/>
    <w:rsid w:val="00295C1D"/>
    <w:rsid w:val="002A3BD4"/>
    <w:rsid w:val="002A7CFC"/>
    <w:rsid w:val="002C15C0"/>
    <w:rsid w:val="002E1A66"/>
    <w:rsid w:val="002E70EA"/>
    <w:rsid w:val="00303129"/>
    <w:rsid w:val="003067EC"/>
    <w:rsid w:val="00315A9E"/>
    <w:rsid w:val="00315D56"/>
    <w:rsid w:val="00324F5E"/>
    <w:rsid w:val="0033002F"/>
    <w:rsid w:val="00354D71"/>
    <w:rsid w:val="00370F89"/>
    <w:rsid w:val="003A354C"/>
    <w:rsid w:val="003C7A7A"/>
    <w:rsid w:val="003D01C9"/>
    <w:rsid w:val="003F1D9D"/>
    <w:rsid w:val="003F4A81"/>
    <w:rsid w:val="003F6120"/>
    <w:rsid w:val="003F625F"/>
    <w:rsid w:val="003F7955"/>
    <w:rsid w:val="004564A1"/>
    <w:rsid w:val="00467DD6"/>
    <w:rsid w:val="0048070D"/>
    <w:rsid w:val="00482EF3"/>
    <w:rsid w:val="00483B52"/>
    <w:rsid w:val="0048681A"/>
    <w:rsid w:val="00494C0C"/>
    <w:rsid w:val="004A0C4E"/>
    <w:rsid w:val="004A442F"/>
    <w:rsid w:val="004A51F5"/>
    <w:rsid w:val="004B1EDC"/>
    <w:rsid w:val="004B38DA"/>
    <w:rsid w:val="004D5EC7"/>
    <w:rsid w:val="00501CCF"/>
    <w:rsid w:val="0051350C"/>
    <w:rsid w:val="00513B6E"/>
    <w:rsid w:val="0051512F"/>
    <w:rsid w:val="00525291"/>
    <w:rsid w:val="00535B61"/>
    <w:rsid w:val="005362CA"/>
    <w:rsid w:val="00547433"/>
    <w:rsid w:val="00561615"/>
    <w:rsid w:val="00561F4F"/>
    <w:rsid w:val="00562F88"/>
    <w:rsid w:val="005C22B0"/>
    <w:rsid w:val="005E12CC"/>
    <w:rsid w:val="00603B8A"/>
    <w:rsid w:val="006218E1"/>
    <w:rsid w:val="006302F8"/>
    <w:rsid w:val="00635325"/>
    <w:rsid w:val="0064322E"/>
    <w:rsid w:val="00681D98"/>
    <w:rsid w:val="006B715A"/>
    <w:rsid w:val="006C44D2"/>
    <w:rsid w:val="006D16C8"/>
    <w:rsid w:val="006D23DC"/>
    <w:rsid w:val="006E5679"/>
    <w:rsid w:val="007023C9"/>
    <w:rsid w:val="00713B0B"/>
    <w:rsid w:val="0072189F"/>
    <w:rsid w:val="00721E44"/>
    <w:rsid w:val="00725556"/>
    <w:rsid w:val="0072701B"/>
    <w:rsid w:val="0076650F"/>
    <w:rsid w:val="00772BDB"/>
    <w:rsid w:val="00773B37"/>
    <w:rsid w:val="00783D6C"/>
    <w:rsid w:val="00797CAD"/>
    <w:rsid w:val="007C30BB"/>
    <w:rsid w:val="007E179F"/>
    <w:rsid w:val="007E6EA9"/>
    <w:rsid w:val="007F4310"/>
    <w:rsid w:val="008118BF"/>
    <w:rsid w:val="00852D53"/>
    <w:rsid w:val="00872FD8"/>
    <w:rsid w:val="00883F86"/>
    <w:rsid w:val="0088525A"/>
    <w:rsid w:val="00896BD4"/>
    <w:rsid w:val="008A43E9"/>
    <w:rsid w:val="008B374C"/>
    <w:rsid w:val="008C7EBB"/>
    <w:rsid w:val="008E6E51"/>
    <w:rsid w:val="00927CBA"/>
    <w:rsid w:val="0093405E"/>
    <w:rsid w:val="0093780C"/>
    <w:rsid w:val="0094489F"/>
    <w:rsid w:val="009460AF"/>
    <w:rsid w:val="009573E2"/>
    <w:rsid w:val="00960DCA"/>
    <w:rsid w:val="00971626"/>
    <w:rsid w:val="00991E30"/>
    <w:rsid w:val="00997868"/>
    <w:rsid w:val="009B18D4"/>
    <w:rsid w:val="009C0075"/>
    <w:rsid w:val="009C3F7F"/>
    <w:rsid w:val="009C5BFB"/>
    <w:rsid w:val="009D2A4E"/>
    <w:rsid w:val="009E13CD"/>
    <w:rsid w:val="009F5307"/>
    <w:rsid w:val="00A00817"/>
    <w:rsid w:val="00A157A2"/>
    <w:rsid w:val="00A30863"/>
    <w:rsid w:val="00A63F83"/>
    <w:rsid w:val="00A92BB9"/>
    <w:rsid w:val="00AA13FD"/>
    <w:rsid w:val="00AB6A3B"/>
    <w:rsid w:val="00AD335D"/>
    <w:rsid w:val="00AD7D2C"/>
    <w:rsid w:val="00B0336B"/>
    <w:rsid w:val="00B2178D"/>
    <w:rsid w:val="00B2323F"/>
    <w:rsid w:val="00B25B25"/>
    <w:rsid w:val="00B27ED7"/>
    <w:rsid w:val="00B50829"/>
    <w:rsid w:val="00B80D35"/>
    <w:rsid w:val="00B81FC4"/>
    <w:rsid w:val="00B95A20"/>
    <w:rsid w:val="00BB2B9F"/>
    <w:rsid w:val="00BC2640"/>
    <w:rsid w:val="00BE373A"/>
    <w:rsid w:val="00C24086"/>
    <w:rsid w:val="00C35D26"/>
    <w:rsid w:val="00C476D7"/>
    <w:rsid w:val="00C636D7"/>
    <w:rsid w:val="00C71022"/>
    <w:rsid w:val="00CA4B65"/>
    <w:rsid w:val="00CB73D5"/>
    <w:rsid w:val="00CE5B92"/>
    <w:rsid w:val="00CF78A5"/>
    <w:rsid w:val="00D217BF"/>
    <w:rsid w:val="00D32957"/>
    <w:rsid w:val="00D625E3"/>
    <w:rsid w:val="00DA0340"/>
    <w:rsid w:val="00DA31E8"/>
    <w:rsid w:val="00DD0112"/>
    <w:rsid w:val="00DD3034"/>
    <w:rsid w:val="00DE76FB"/>
    <w:rsid w:val="00DF2574"/>
    <w:rsid w:val="00E05FCE"/>
    <w:rsid w:val="00E10A0F"/>
    <w:rsid w:val="00E111CE"/>
    <w:rsid w:val="00E331B7"/>
    <w:rsid w:val="00E34A1C"/>
    <w:rsid w:val="00E364CD"/>
    <w:rsid w:val="00E50484"/>
    <w:rsid w:val="00E56AEE"/>
    <w:rsid w:val="00E63394"/>
    <w:rsid w:val="00E92CE8"/>
    <w:rsid w:val="00EC7E3F"/>
    <w:rsid w:val="00ED2F53"/>
    <w:rsid w:val="00ED7054"/>
    <w:rsid w:val="00ED73CC"/>
    <w:rsid w:val="00EF7A0E"/>
    <w:rsid w:val="00F041AE"/>
    <w:rsid w:val="00F11552"/>
    <w:rsid w:val="00F246E2"/>
    <w:rsid w:val="00F27D31"/>
    <w:rsid w:val="00F46E3C"/>
    <w:rsid w:val="00F52EEE"/>
    <w:rsid w:val="00F9362C"/>
    <w:rsid w:val="00F936E3"/>
    <w:rsid w:val="00FA2C48"/>
    <w:rsid w:val="00FA44EF"/>
    <w:rsid w:val="00FC46B7"/>
    <w:rsid w:val="00FC4A6E"/>
    <w:rsid w:val="00FC5D14"/>
    <w:rsid w:val="00FD0DB1"/>
    <w:rsid w:val="00FD0E53"/>
    <w:rsid w:val="00FE5874"/>
    <w:rsid w:val="00FE7248"/>
    <w:rsid w:val="00FE7B6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A2581"/>
  <w15:docId w15:val="{6BAE91A8-ADEA-4E7E-954D-78772B6F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6"/>
        <w:szCs w:val="18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768C8"/>
  </w:style>
  <w:style w:type="paragraph" w:styleId="Heading7">
    <w:name w:val="heading 7"/>
    <w:basedOn w:val="Normal"/>
    <w:next w:val="Normal"/>
    <w:link w:val="Heading7Char"/>
    <w:semiHidden/>
    <w:unhideWhenUsed/>
    <w:qFormat/>
    <w:rsid w:val="006302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fGMHeading1">
    <w:name w:val="#1 TfGM Heading 1"/>
    <w:next w:val="2TfGMHeading2"/>
    <w:qFormat/>
    <w:rsid w:val="00872FD8"/>
    <w:pPr>
      <w:numPr>
        <w:numId w:val="35"/>
      </w:numPr>
      <w:spacing w:before="480" w:after="480"/>
      <w:jc w:val="both"/>
    </w:pPr>
    <w:rPr>
      <w:b/>
    </w:rPr>
  </w:style>
  <w:style w:type="paragraph" w:customStyle="1" w:styleId="2TfGMHeading2">
    <w:name w:val="#2 TfGM Heading 2"/>
    <w:basedOn w:val="1TfGMHeading1"/>
    <w:qFormat/>
    <w:rsid w:val="0064322E"/>
    <w:pPr>
      <w:numPr>
        <w:ilvl w:val="1"/>
      </w:numPr>
      <w:spacing w:before="240" w:after="240"/>
    </w:pPr>
    <w:rPr>
      <w:b w:val="0"/>
    </w:rPr>
  </w:style>
  <w:style w:type="paragraph" w:customStyle="1" w:styleId="3TfGMHeading3">
    <w:name w:val="#3 TfGM Heading 3"/>
    <w:basedOn w:val="2TfGMHeading2"/>
    <w:qFormat/>
    <w:rsid w:val="0064322E"/>
    <w:pPr>
      <w:numPr>
        <w:ilvl w:val="2"/>
      </w:numPr>
    </w:pPr>
  </w:style>
  <w:style w:type="paragraph" w:customStyle="1" w:styleId="4TfGMBullet1">
    <w:name w:val="#4 TfGM Bullet 1"/>
    <w:basedOn w:val="3TfGMHeading3"/>
    <w:qFormat/>
    <w:rsid w:val="0064322E"/>
    <w:pPr>
      <w:numPr>
        <w:ilvl w:val="3"/>
      </w:numPr>
      <w:spacing w:before="120" w:after="120"/>
      <w:ind w:left="1361" w:hanging="284"/>
    </w:pPr>
  </w:style>
  <w:style w:type="paragraph" w:customStyle="1" w:styleId="5TfGMBullet2">
    <w:name w:val="#5 TfGM Bullet 2"/>
    <w:basedOn w:val="4TfGMBullet1"/>
    <w:qFormat/>
    <w:rsid w:val="0064322E"/>
    <w:pPr>
      <w:numPr>
        <w:ilvl w:val="4"/>
      </w:numPr>
      <w:ind w:left="1645" w:hanging="284"/>
    </w:pPr>
  </w:style>
  <w:style w:type="paragraph" w:customStyle="1" w:styleId="6TfGMRecommendations">
    <w:name w:val="#6 TfGM Recommendations"/>
    <w:basedOn w:val="5TfGMBullet2"/>
    <w:qFormat/>
    <w:rsid w:val="00DE76FB"/>
    <w:pPr>
      <w:numPr>
        <w:ilvl w:val="5"/>
      </w:numPr>
      <w:ind w:left="1361" w:hanging="284"/>
    </w:pPr>
  </w:style>
  <w:style w:type="numbering" w:customStyle="1" w:styleId="GMPTEList">
    <w:name w:val="#GMPTE List"/>
    <w:uiPriority w:val="99"/>
    <w:rsid w:val="0064322E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rsid w:val="00727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01B"/>
  </w:style>
  <w:style w:type="paragraph" w:styleId="Footer">
    <w:name w:val="footer"/>
    <w:basedOn w:val="Normal"/>
    <w:link w:val="FooterChar"/>
    <w:uiPriority w:val="99"/>
    <w:rsid w:val="00727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01B"/>
  </w:style>
  <w:style w:type="paragraph" w:styleId="BalloonText">
    <w:name w:val="Balloon Text"/>
    <w:basedOn w:val="Normal"/>
    <w:link w:val="BalloonTextChar"/>
    <w:rsid w:val="0071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B0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82EF3"/>
    <w:rPr>
      <w:i/>
      <w:iCs/>
      <w:color w:val="7F7F7F" w:themeColor="text1" w:themeTint="80"/>
    </w:rPr>
  </w:style>
  <w:style w:type="table" w:styleId="Table3Deffects3">
    <w:name w:val="Table 3D effects 3"/>
    <w:basedOn w:val="TableNormal"/>
    <w:rsid w:val="00482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MPTETable">
    <w:name w:val="GMPTE Table"/>
    <w:basedOn w:val="Normal"/>
    <w:qFormat/>
    <w:rsid w:val="00482EF3"/>
    <w:rPr>
      <w:b/>
      <w:bCs/>
      <w:lang w:eastAsia="en-US"/>
    </w:rPr>
  </w:style>
  <w:style w:type="paragraph" w:customStyle="1" w:styleId="8TfGMStandardDocumentText">
    <w:name w:val="#8 TfGM Standard Document Text"/>
    <w:qFormat/>
    <w:rsid w:val="00E56AEE"/>
    <w:pPr>
      <w:spacing w:after="240"/>
    </w:pPr>
  </w:style>
  <w:style w:type="paragraph" w:customStyle="1" w:styleId="TfGMReportHeading">
    <w:name w:val="##TfGM Report Heading"/>
    <w:next w:val="1TfGMHeading1"/>
    <w:qFormat/>
    <w:rsid w:val="0048681A"/>
    <w:pPr>
      <w:spacing w:after="480"/>
      <w:ind w:left="851"/>
      <w:jc w:val="both"/>
    </w:pPr>
    <w:rPr>
      <w:rFonts w:eastAsiaTheme="majorEastAsia" w:cstheme="majorBidi"/>
      <w:b/>
      <w:noProof/>
      <w:szCs w:val="44"/>
      <w:lang w:eastAsia="en-US"/>
    </w:rPr>
  </w:style>
  <w:style w:type="paragraph" w:customStyle="1" w:styleId="TfGMDocumentHeading">
    <w:name w:val="##TfGM Document Heading"/>
    <w:next w:val="8TfGMStandardDocumentText"/>
    <w:qFormat/>
    <w:rsid w:val="0048681A"/>
    <w:pPr>
      <w:spacing w:after="480"/>
      <w:jc w:val="both"/>
    </w:pPr>
    <w:rPr>
      <w:rFonts w:eastAsiaTheme="majorEastAsia" w:cstheme="majorBidi"/>
      <w:b/>
      <w:noProof/>
      <w:szCs w:val="44"/>
      <w:lang w:eastAsia="en-US"/>
    </w:rPr>
  </w:style>
  <w:style w:type="paragraph" w:styleId="TOC1">
    <w:name w:val="toc 1"/>
    <w:basedOn w:val="Normal"/>
    <w:next w:val="Normal"/>
    <w:autoRedefine/>
    <w:rsid w:val="00E56AEE"/>
    <w:pPr>
      <w:spacing w:after="100"/>
    </w:pPr>
  </w:style>
  <w:style w:type="numbering" w:customStyle="1" w:styleId="GMPTEReportList">
    <w:name w:val="GMPTE Report List"/>
    <w:uiPriority w:val="99"/>
    <w:rsid w:val="006302F8"/>
    <w:pPr>
      <w:numPr>
        <w:numId w:val="32"/>
      </w:numPr>
    </w:pPr>
  </w:style>
  <w:style w:type="character" w:customStyle="1" w:styleId="Heading7Char">
    <w:name w:val="Heading 7 Char"/>
    <w:basedOn w:val="DefaultParagraphFont"/>
    <w:link w:val="Heading7"/>
    <w:semiHidden/>
    <w:rsid w:val="006302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7TfGMStandardReportText">
    <w:name w:val="#7 TfGM Standard Report Text"/>
    <w:qFormat/>
    <w:rsid w:val="00DE76FB"/>
    <w:pPr>
      <w:spacing w:before="240" w:after="240"/>
      <w:ind w:left="851"/>
      <w:jc w:val="both"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91E30"/>
    <w:pPr>
      <w:numPr>
        <w:ilvl w:val="1"/>
      </w:numPr>
    </w:pPr>
    <w:rPr>
      <w:rFonts w:eastAsiaTheme="majorEastAsia" w:cstheme="majorBidi"/>
      <w:noProof/>
      <w:sz w:val="44"/>
      <w:szCs w:val="4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91E30"/>
    <w:rPr>
      <w:rFonts w:ascii="Calibri" w:eastAsiaTheme="majorEastAsia" w:hAnsi="Calibri" w:cstheme="majorBidi"/>
      <w:noProof/>
      <w:sz w:val="44"/>
      <w:szCs w:val="44"/>
      <w:lang w:eastAsia="en-US"/>
    </w:rPr>
  </w:style>
  <w:style w:type="paragraph" w:customStyle="1" w:styleId="Address">
    <w:name w:val="Address"/>
    <w:basedOn w:val="Normal"/>
    <w:rsid w:val="002C15C0"/>
    <w:pPr>
      <w:spacing w:line="264" w:lineRule="auto"/>
    </w:pPr>
    <w:rPr>
      <w:rFonts w:cs="Times New Roman"/>
      <w:noProof/>
      <w:lang w:eastAsia="en-US"/>
    </w:rPr>
  </w:style>
  <w:style w:type="paragraph" w:customStyle="1" w:styleId="Reference">
    <w:name w:val="Reference"/>
    <w:basedOn w:val="Address"/>
    <w:rsid w:val="002C15C0"/>
    <w:rPr>
      <w:i/>
    </w:rPr>
  </w:style>
  <w:style w:type="paragraph" w:customStyle="1" w:styleId="letter">
    <w:name w:val="letter"/>
    <w:basedOn w:val="Address"/>
    <w:rsid w:val="00F11552"/>
    <w:pPr>
      <w:spacing w:line="310" w:lineRule="exact"/>
    </w:pPr>
  </w:style>
  <w:style w:type="paragraph" w:customStyle="1" w:styleId="Subject">
    <w:name w:val="Subject"/>
    <w:basedOn w:val="letter"/>
    <w:rsid w:val="00F11552"/>
    <w:rPr>
      <w:b/>
    </w:rPr>
  </w:style>
  <w:style w:type="character" w:styleId="Hyperlink">
    <w:name w:val="Hyperlink"/>
    <w:basedOn w:val="DefaultParagraphFont"/>
    <w:rsid w:val="002174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25B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0C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0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0C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fgm.com/buses/yellowschoolb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MPTE Board Report" ma:contentTypeID="0x010100D8052834FF6A485CB905608E782736D300921C5D555FA840D58D2D0B050EC4E30602002F5B09D45F6F25458291FD98EE027084" ma:contentTypeVersion="20" ma:contentTypeDescription="" ma:contentTypeScope="" ma:versionID="ef195a4c29a2c483537aa3fe3bb5a20b">
  <xsd:schema xmlns:xsd="http://www.w3.org/2001/XMLSchema" xmlns:p="http://schemas.microsoft.com/office/2006/metadata/properties" xmlns:ns2="43bf7e8c-322a-46dd-b0f1-fbdd2099b13f" xmlns:ns3="7e878a90-c9e7-4866-915b-b0a231725374" targetNamespace="http://schemas.microsoft.com/office/2006/metadata/properties" ma:root="true" ma:fieldsID="886efff1a90b113472c1f35b0c7e35a2" ns2:_="" ns3:_="">
    <xsd:import namespace="43bf7e8c-322a-46dd-b0f1-fbdd2099b13f"/>
    <xsd:import namespace="7e878a90-c9e7-4866-915b-b0a231725374"/>
    <xsd:element name="properties">
      <xsd:complexType>
        <xsd:sequence>
          <xsd:element name="documentManagement">
            <xsd:complexType>
              <xsd:all>
                <xsd:element ref="ns2:authorname" minOccurs="0"/>
                <xsd:element ref="ns2:documentdescription" minOccurs="0"/>
                <xsd:element ref="ns2:keywords" minOccurs="0"/>
                <xsd:element ref="ns2:documentpublished" minOccurs="0"/>
                <xsd:element ref="ns2:spotlight" minOccurs="0"/>
                <xsd:element ref="ns3:Relating_x0020_System" minOccurs="0"/>
                <xsd:element ref="ns3:Related_x0020_Area_x0020_in_x0020_Finance" minOccurs="0"/>
                <xsd:element ref="ns3:Related_x0020_Area_x0020_In_x0020_Procure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bf7e8c-322a-46dd-b0f1-fbdd2099b13f" elementFormDefault="qualified">
    <xsd:import namespace="http://schemas.microsoft.com/office/2006/documentManagement/types"/>
    <xsd:element name="authorname" ma:index="8" nillable="true" ma:displayName="Author's Name" ma:description="The name of the person primarily responsible for producing the content" ma:internalName="authorname">
      <xsd:simpleType>
        <xsd:restriction base="dms:Text"/>
      </xsd:simpleType>
    </xsd:element>
    <xsd:element name="documentdescription" ma:index="9" nillable="true" ma:displayName="Document Description" ma:description="A brief summary or synopsis for the content (this should contain information which is not already captured in other fields" ma:internalName="documentdescription">
      <xsd:simpleType>
        <xsd:restriction base="dms:Note"/>
      </xsd:simpleType>
    </xsd:element>
    <xsd:element name="keywords" ma:index="10" nillable="true" ma:displayName="Key Words" ma:description="Words or phrases which capture the main points of the content" ma:internalName="keywords">
      <xsd:simpleType>
        <xsd:restriction base="dms:Text"/>
      </xsd:simpleType>
    </xsd:element>
    <xsd:element name="documentpublished" ma:index="11" nillable="true" ma:displayName="Date of Publication" ma:description="The date this document was published within the organisation" ma:format="DateOnly" ma:internalName="documentpublished">
      <xsd:simpleType>
        <xsd:restriction base="dms:DateTime"/>
      </xsd:simpleType>
    </xsd:element>
    <xsd:element name="spotlight" ma:index="12" nillable="true" ma:displayName="Spotlight" ma:default="0" ma:description="Use this check box to display this item on your sites 'public' home page" ma:internalName="spotlight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7e878a90-c9e7-4866-915b-b0a231725374" elementFormDefault="qualified">
    <xsd:import namespace="http://schemas.microsoft.com/office/2006/documentManagement/types"/>
    <xsd:element name="Relating_x0020_System" ma:index="13" nillable="true" ma:displayName="Related Systems" ma:hidden="true" ma:internalName="Relating_x0020_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"/>
                    <xsd:enumeration value="MIS"/>
                    <xsd:enumeration value="Predict"/>
                    <xsd:enumeration value="SAP"/>
                  </xsd:restriction>
                </xsd:simpleType>
              </xsd:element>
            </xsd:sequence>
          </xsd:extension>
        </xsd:complexContent>
      </xsd:complexType>
    </xsd:element>
    <xsd:element name="Related_x0020_Area_x0020_in_x0020_Finance" ma:index="14" nillable="true" ma:displayName="Related Area in Finance" ma:description="Please select the related Finance area(s)" ma:hidden="true" ma:internalName="Related_x0020_Area_x0020_in_x0020_Fina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 Reporting Hierarchy"/>
                    <xsd:enumeration value="GL Code Mapping"/>
                    <xsd:enumeration value="Asset Accounting"/>
                    <xsd:enumeration value="Accounts Payable"/>
                    <xsd:enumeration value="Accounts Receivable"/>
                    <xsd:enumeration value="Banking"/>
                    <xsd:enumeration value="General Ledger"/>
                    <xsd:enumeration value="Controlling"/>
                    <xsd:enumeration value="MyBudget"/>
                    <xsd:enumeration value="Payroll Timetables"/>
                    <xsd:enumeration value="Payroll Forms"/>
                    <xsd:enumeration value="Payroll General"/>
                    <xsd:enumeration value="Pensions"/>
                    <xsd:enumeration value="Car Allowances"/>
                    <xsd:enumeration value="Payroll Induction"/>
                    <xsd:enumeration value="Salary Bands"/>
                    <xsd:enumeration value="Financial Transactions"/>
                    <xsd:enumeration value="Reporting and Decision Support"/>
                    <xsd:enumeration value="Concessionary Travel and Operator Payments"/>
                    <xsd:enumeration value="Financial Systems"/>
                    <xsd:enumeration value="Finace Departmental"/>
                    <xsd:enumeration value="Finance Forms"/>
                    <xsd:enumeration value="Finance General"/>
                    <xsd:enumeration value="Business Intelligence"/>
                  </xsd:restriction>
                </xsd:simpleType>
              </xsd:element>
            </xsd:sequence>
          </xsd:extension>
        </xsd:complexContent>
      </xsd:complexType>
    </xsd:element>
    <xsd:element name="Related_x0020_Area_x0020_In_x0020_Procurement" ma:index="15" nillable="true" ma:displayName="Related Area In Procurement" ma:hidden="true" ma:internalName="Related_x0020_Area_x0020_In_x0020_Procure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Frameworks"/>
                    <xsd:enumeration value="Catalogues"/>
                    <xsd:enumeration value="Contracts"/>
                    <xsd:enumeration value="Legislation"/>
                    <xsd:enumeration value="Checklist"/>
                    <xsd:enumeration value="Receipting"/>
                    <xsd:enumeration value="Process"/>
                    <xsd:enumeration value="Terms &amp; Conditions"/>
                    <xsd:enumeration value="Master Data"/>
                    <xsd:enumeration value="Material Master"/>
                    <xsd:enumeration value="PCards"/>
                    <xsd:enumeration value="Shopping Carts"/>
                    <xsd:enumeration value="Central Data Maintenance"/>
                    <xsd:enumeration value="Stock Control"/>
                    <xsd:enumeration value="Appendix A"/>
                    <xsd:enumeration value="Appendix B"/>
                    <xsd:enumeration value="Appendix C"/>
                    <xsd:enumeration value="Appendix D"/>
                    <xsd:enumeration value="Appendix E"/>
                    <xsd:enumeration value="Appendix J"/>
                    <xsd:enumeration value="Appendix K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lated_x0020_Area_x0020_in_x0020_Finance xmlns="7e878a90-c9e7-4866-915b-b0a231725374"/>
    <keywords xmlns="43bf7e8c-322a-46dd-b0f1-fbdd2099b13f" xsi:nil="true"/>
    <Related_x0020_Area_x0020_In_x0020_Procurement xmlns="7e878a90-c9e7-4866-915b-b0a231725374"/>
    <documentpublished xmlns="43bf7e8c-322a-46dd-b0f1-fbdd2099b13f">2011-04-12T23:00:00+00:00</documentpublished>
    <spotlight xmlns="43bf7e8c-322a-46dd-b0f1-fbdd2099b13f">false</spotlight>
    <authorname xmlns="43bf7e8c-322a-46dd-b0f1-fbdd2099b13f">Craig Berry</authorname>
    <documentdescription xmlns="43bf7e8c-322a-46dd-b0f1-fbdd2099b13f" xsi:nil="true"/>
    <Relating_x0020_System xmlns="7e878a90-c9e7-4866-915b-b0a23172537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DB45-D0E7-4821-BD84-E313C3EF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f7e8c-322a-46dd-b0f1-fbdd2099b13f"/>
    <ds:schemaRef ds:uri="7e878a90-c9e7-4866-915b-b0a2317253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F86BF4-366E-49D6-A4D2-8887C247C018}">
  <ds:schemaRefs>
    <ds:schemaRef ds:uri="http://schemas.microsoft.com/office/2006/metadata/properties"/>
    <ds:schemaRef ds:uri="7e878a90-c9e7-4866-915b-b0a231725374"/>
    <ds:schemaRef ds:uri="43bf7e8c-322a-46dd-b0f1-fbdd2099b13f"/>
  </ds:schemaRefs>
</ds:datastoreItem>
</file>

<file path=customXml/itemProps3.xml><?xml version="1.0" encoding="utf-8"?>
<ds:datastoreItem xmlns:ds="http://schemas.openxmlformats.org/officeDocument/2006/customXml" ds:itemID="{8D68705D-1561-4919-932C-009EB684E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832A4-7F23-4F27-9B98-76333CAF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TfGM Letter Template</vt:lpstr>
    </vt:vector>
  </TitlesOfParts>
  <Company>GMPTE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TfGM Letter Template</dc:title>
  <dc:creator>Sarah M Medwell</dc:creator>
  <cp:lastModifiedBy>Sharpe, P</cp:lastModifiedBy>
  <cp:revision>2</cp:revision>
  <cp:lastPrinted>2017-05-11T13:50:00Z</cp:lastPrinted>
  <dcterms:created xsi:type="dcterms:W3CDTF">2017-05-22T07:34:00Z</dcterms:created>
  <dcterms:modified xsi:type="dcterms:W3CDTF">2017-05-22T07:34:00Z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0x010100D8052834FF6A485CB905608E782736D300921C5D555FA840D58D2D0B050EC4E30602002F5B09D45F6F25458291FD98EE027084</vt:lpwstr>
  </property>
</Properties>
</file>